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Calibri" w:eastAsia="Calibri" w:hAnsi="Calibri" w:cs="Calibri"/>
          <w:sz w:val="22"/>
          <w:szCs w:val="22"/>
        </w:rPr>
        <w:t>02-5473/2607/2024</w:t>
      </w:r>
    </w:p>
    <w:p>
      <w:pPr>
        <w:keepNext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24 октября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tabs>
          <w:tab w:val="left" w:pos="829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Король Д.П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"Городские тепловые сети"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Шевелев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Олегович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оплате коммунальных услуг, пени, расходы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городского муниципального унитарного предприятия "Городские тепловые сети" к Шевелеву Александру Олеговичу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оплате коммунальных услуг, пени, расходы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Шевелева Александра Олегович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городского муниципального унитарного предприятия "Городские тепловые сети"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ИНН 8602017038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оплате коммунальных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01.11.2021 по 31.12.2021, с 01.02.2022 по 31.03.2022, с 01.10.2022 по 31.03.2023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4212 руб. 09 </w:t>
      </w:r>
      <w:r>
        <w:rPr>
          <w:rFonts w:ascii="Times New Roman" w:eastAsia="Times New Roman" w:hAnsi="Times New Roman" w:cs="Times New Roman"/>
          <w:sz w:val="28"/>
          <w:szCs w:val="28"/>
        </w:rPr>
        <w:t>коп.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11.12.2021 по 05.11.2023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5000 руб. 49 коп.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00 коп.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 судебного участка № 7 Сургутского судебного района города окружного значения Сургута Ханты-Мансийского автономного округа – Югры, принявшему заочное решение, заявление об отмене этого заочного решения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Сургутский городской суд Ханты-Мансийского автономного округа –Югры путем подачи апелляционной жалобы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 7 Сургутского судебного района города окружного значения Сургута Ханты-Мансийского автономного округа – Югры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Конева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Конева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 октября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хранится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02-5473/2607/2024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  <w:sz w:val="18"/>
          <w:szCs w:val="18"/>
        </w:rPr>
        <w:t>24 октября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 xml:space="preserve">Д.П.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ороль </w:t>
      </w:r>
    </w:p>
    <w:p>
      <w:pPr>
        <w:spacing w:before="0" w:after="0"/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11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10">
    <w:name w:val="cat-PassportData grp-2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